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F" w:rsidRDefault="00F64707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w:drawing>
          <wp:inline distT="0" distB="0" distL="0" distR="0">
            <wp:extent cx="9075420" cy="1619953"/>
            <wp:effectExtent l="0" t="0" r="0" b="0"/>
            <wp:docPr id="1" name="Рисунок 1" descr="C:\Users\Malinovskaya\Desktop\шапка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novskaya\Desktop\шапка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182" cy="16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07" w:rsidRDefault="00F64707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506383" w:rsidRDefault="00506383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t>С</w:t>
      </w:r>
      <w:r w:rsidR="0006137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тавки за информационно-рекламные услуги, </w:t>
      </w:r>
    </w:p>
    <w:p w:rsidR="004A1254" w:rsidRDefault="00061372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2060"/>
          <w:sz w:val="30"/>
          <w:szCs w:val="30"/>
        </w:rPr>
        <w:t>предоставляемые</w:t>
      </w:r>
      <w:proofErr w:type="gramEnd"/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105A51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6A60ED" w:rsidRPr="006A60ED">
        <w:rPr>
          <w:rFonts w:ascii="Times New Roman" w:hAnsi="Times New Roman" w:cs="Times New Roman"/>
          <w:b/>
          <w:color w:val="002060"/>
          <w:sz w:val="30"/>
          <w:szCs w:val="30"/>
        </w:rPr>
        <w:t>участ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ник</w:t>
      </w:r>
      <w:r w:rsidR="006E6ED8">
        <w:rPr>
          <w:rFonts w:ascii="Times New Roman" w:hAnsi="Times New Roman" w:cs="Times New Roman"/>
          <w:b/>
          <w:color w:val="002060"/>
          <w:sz w:val="30"/>
          <w:szCs w:val="30"/>
        </w:rPr>
        <w:t>ам</w:t>
      </w:r>
    </w:p>
    <w:p w:rsidR="006E1846" w:rsidRDefault="006E6ED8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t>шестой</w:t>
      </w:r>
      <w:r w:rsidR="000518C5" w:rsidRPr="000518C5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ежегодной конференции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по вопросам детского питания</w:t>
      </w:r>
      <w:r w:rsidR="006E1846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в рамках выставки «Продэкспо-2019»</w:t>
      </w:r>
    </w:p>
    <w:p w:rsidR="004A1254" w:rsidRDefault="000518C5" w:rsidP="00C20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518C5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105A51" w:rsidRPr="00C20EBA" w:rsidRDefault="00105A51" w:rsidP="00C20E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0EBA">
        <w:rPr>
          <w:rFonts w:ascii="Times New Roman" w:hAnsi="Times New Roman" w:cs="Times New Roman"/>
          <w:b/>
          <w:i/>
          <w:color w:val="002060"/>
          <w:sz w:val="26"/>
          <w:szCs w:val="26"/>
        </w:rPr>
        <w:t>(</w:t>
      </w:r>
      <w:r w:rsidR="006E6ED8">
        <w:rPr>
          <w:rFonts w:ascii="Times New Roman" w:hAnsi="Times New Roman" w:cs="Times New Roman"/>
          <w:b/>
          <w:i/>
          <w:color w:val="002060"/>
          <w:sz w:val="26"/>
          <w:szCs w:val="26"/>
        </w:rPr>
        <w:t>12</w:t>
      </w:r>
      <w:r w:rsidR="00506383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r w:rsidR="000518C5">
        <w:rPr>
          <w:rFonts w:ascii="Times New Roman" w:hAnsi="Times New Roman" w:cs="Times New Roman"/>
          <w:b/>
          <w:i/>
          <w:color w:val="002060"/>
          <w:sz w:val="26"/>
          <w:szCs w:val="26"/>
        </w:rPr>
        <w:t>февраля</w:t>
      </w:r>
      <w:r w:rsidR="00FF5CE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r w:rsidR="006E6ED8">
        <w:rPr>
          <w:rFonts w:ascii="Times New Roman" w:hAnsi="Times New Roman" w:cs="Times New Roman"/>
          <w:b/>
          <w:i/>
          <w:color w:val="002060"/>
          <w:sz w:val="26"/>
          <w:szCs w:val="26"/>
        </w:rPr>
        <w:t>2019</w:t>
      </w:r>
      <w:r w:rsidRPr="00C20EBA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г.</w:t>
      </w:r>
      <w:r w:rsidR="00C20EBA" w:rsidRPr="00C20EBA">
        <w:rPr>
          <w:rFonts w:ascii="Times New Roman" w:hAnsi="Times New Roman" w:cs="Times New Roman"/>
          <w:b/>
          <w:i/>
          <w:color w:val="002060"/>
          <w:sz w:val="26"/>
          <w:szCs w:val="26"/>
        </w:rPr>
        <w:t>, ЦВК «Экспоцентр»</w:t>
      </w:r>
      <w:r w:rsidRPr="00C20EBA">
        <w:rPr>
          <w:rFonts w:ascii="Times New Roman" w:hAnsi="Times New Roman" w:cs="Times New Roman"/>
          <w:b/>
          <w:i/>
          <w:color w:val="002060"/>
          <w:sz w:val="26"/>
          <w:szCs w:val="26"/>
        </w:rPr>
        <w:t>)</w:t>
      </w:r>
    </w:p>
    <w:p w:rsidR="00105A51" w:rsidRPr="00C20EBA" w:rsidRDefault="00105A51" w:rsidP="00061372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6EF1" w:rsidRDefault="00DC6EF1" w:rsidP="00DC6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272" w:type="dxa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45"/>
        <w:gridCol w:w="5127"/>
      </w:tblGrid>
      <w:tr w:rsidR="00DC6EF1" w:rsidRPr="00506383" w:rsidTr="00F64707">
        <w:trPr>
          <w:trHeight w:val="549"/>
        </w:trPr>
        <w:tc>
          <w:tcPr>
            <w:tcW w:w="14272" w:type="dxa"/>
            <w:gridSpan w:val="2"/>
            <w:shd w:val="clear" w:color="auto" w:fill="D9D9D9" w:themeFill="background1" w:themeFillShade="D9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Размещение информационно-рекламных материалов в зоне проведения делового мероприяти</w:t>
            </w:r>
            <w:r w:rsidR="006E6ED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я (цены указаны без учета НДС 20</w:t>
            </w:r>
            <w:r w:rsidRPr="0050638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%):</w:t>
            </w:r>
          </w:p>
        </w:tc>
      </w:tr>
      <w:tr w:rsidR="00DC6EF1" w:rsidRPr="00506383" w:rsidTr="00F64707">
        <w:trPr>
          <w:trHeight w:val="842"/>
        </w:trPr>
        <w:tc>
          <w:tcPr>
            <w:tcW w:w="9145" w:type="dxa"/>
          </w:tcPr>
          <w:p w:rsidR="00DC6EF1" w:rsidRPr="00506383" w:rsidRDefault="00DC6EF1" w:rsidP="00744AC3">
            <w:pPr>
              <w:rPr>
                <w:rFonts w:ascii="Times New Roman" w:hAnsi="Times New Roman" w:cs="Times New Roman"/>
                <w:i/>
                <w:color w:val="C0504D" w:themeColor="accent2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включение информационно-рекламных материалов в пакет участника делового мероприятия </w:t>
            </w: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(формат А</w:t>
            </w:r>
            <w:proofErr w:type="gramStart"/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4</w:t>
            </w:r>
            <w:proofErr w:type="gramEnd"/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, </w:t>
            </w:r>
            <w:r w:rsidR="00744AC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объемом до 4-х листов</w:t>
            </w: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, материалы предоставляются заинтересованной компанией-участницей)</w:t>
            </w:r>
            <w:r w:rsidRPr="00506383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*</w:t>
            </w: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5127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 000,00</w:t>
            </w:r>
          </w:p>
        </w:tc>
      </w:tr>
      <w:tr w:rsidR="00DC6EF1" w:rsidRPr="00506383" w:rsidTr="00F64707">
        <w:trPr>
          <w:trHeight w:val="842"/>
        </w:trPr>
        <w:tc>
          <w:tcPr>
            <w:tcW w:w="9145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- 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размещение информационно-рекламных материалов (журналы/буклеты/листовки – 100 шт.) на регистрационном столе в зоне проведения делового мероприятия (</w:t>
            </w: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материалы предоставляются заинтересованной компанией-участницей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)</w:t>
            </w:r>
            <w:r w:rsidRPr="0050638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*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5127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7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0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00,00 </w:t>
            </w:r>
          </w:p>
        </w:tc>
      </w:tr>
      <w:tr w:rsidR="00DC6EF1" w:rsidRPr="00506383" w:rsidTr="00F64707">
        <w:trPr>
          <w:trHeight w:val="831"/>
        </w:trPr>
        <w:tc>
          <w:tcPr>
            <w:tcW w:w="9145" w:type="dxa"/>
          </w:tcPr>
          <w:p w:rsidR="00744AC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- размещение одного информационно-рекламного 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roll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-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up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баннера (200 см х 85 см) в зоне проведения делового мероприятия или в зоне кофе-брейка </w:t>
            </w:r>
          </w:p>
          <w:p w:rsidR="00DC6EF1" w:rsidRPr="00506383" w:rsidRDefault="00DC6EF1" w:rsidP="006B42F6">
            <w:pPr>
              <w:rPr>
                <w:rFonts w:ascii="Times New Roman" w:hAnsi="Times New Roman" w:cs="Times New Roman"/>
                <w:i/>
                <w:color w:val="C0504D" w:themeColor="accent2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(</w:t>
            </w:r>
            <w:proofErr w:type="spellStart"/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roll-</w:t>
            </w:r>
            <w:r w:rsidRPr="00506383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up</w:t>
            </w:r>
            <w:proofErr w:type="spellEnd"/>
            <w:r w:rsidRPr="00506383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баннер предоставляется </w:t>
            </w:r>
            <w:r w:rsidRPr="0050638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заинтересованной компанией-участницей)</w:t>
            </w:r>
            <w:r w:rsidRPr="00506383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* </w:t>
            </w:r>
          </w:p>
        </w:tc>
        <w:tc>
          <w:tcPr>
            <w:tcW w:w="5127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7 000,00</w:t>
            </w:r>
          </w:p>
        </w:tc>
      </w:tr>
      <w:tr w:rsidR="00DC6EF1" w:rsidRPr="00506383" w:rsidTr="00F64707">
        <w:trPr>
          <w:trHeight w:val="572"/>
        </w:trPr>
        <w:tc>
          <w:tcPr>
            <w:tcW w:w="9145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- презентация собственной продукции участника в зоне проведения делового мероприятия или в зоне кофе брейка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* </w:t>
            </w:r>
          </w:p>
        </w:tc>
        <w:tc>
          <w:tcPr>
            <w:tcW w:w="5127" w:type="dxa"/>
          </w:tcPr>
          <w:p w:rsidR="00DC6EF1" w:rsidRPr="00506383" w:rsidRDefault="00DC6EF1" w:rsidP="006B42F6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10 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  <w:lang w:val="en-US"/>
              </w:rPr>
              <w:t>0</w:t>
            </w:r>
            <w:r w:rsidRPr="0050638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00,00</w:t>
            </w:r>
          </w:p>
        </w:tc>
      </w:tr>
    </w:tbl>
    <w:p w:rsidR="00DC6EF1" w:rsidRPr="00583205" w:rsidRDefault="00DC6EF1" w:rsidP="00DC6EF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6EF1" w:rsidRPr="00506383" w:rsidRDefault="00930A36" w:rsidP="00DC6EF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6EF1" w:rsidRPr="0066022D">
        <w:rPr>
          <w:rFonts w:ascii="Times New Roman" w:hAnsi="Times New Roman" w:cs="Times New Roman"/>
          <w:b/>
          <w:color w:val="002060"/>
          <w:sz w:val="24"/>
          <w:szCs w:val="24"/>
        </w:rPr>
        <w:t>*</w:t>
      </w:r>
      <w:r w:rsidR="00DC6EF1" w:rsidRPr="00506383">
        <w:rPr>
          <w:rFonts w:ascii="Times New Roman" w:hAnsi="Times New Roman" w:cs="Times New Roman"/>
          <w:b/>
          <w:color w:val="002060"/>
        </w:rPr>
        <w:t>Примечание: данная возможность предоставляется не более 4-м компаниям (только участникам делового мероприятия).</w:t>
      </w:r>
    </w:p>
    <w:sectPr w:rsidR="00DC6EF1" w:rsidRPr="00506383" w:rsidSect="001446D6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81D"/>
    <w:multiLevelType w:val="hybridMultilevel"/>
    <w:tmpl w:val="B5620AD4"/>
    <w:lvl w:ilvl="0" w:tplc="DE26E51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127B3"/>
    <w:multiLevelType w:val="hybridMultilevel"/>
    <w:tmpl w:val="596C21DC"/>
    <w:lvl w:ilvl="0" w:tplc="E66094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5F19"/>
    <w:multiLevelType w:val="hybridMultilevel"/>
    <w:tmpl w:val="BA9C6B48"/>
    <w:lvl w:ilvl="0" w:tplc="F1B652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3"/>
    <w:rsid w:val="00003963"/>
    <w:rsid w:val="000518C5"/>
    <w:rsid w:val="00061372"/>
    <w:rsid w:val="00070869"/>
    <w:rsid w:val="000841C3"/>
    <w:rsid w:val="000A1410"/>
    <w:rsid w:val="000A2FEF"/>
    <w:rsid w:val="000D46E1"/>
    <w:rsid w:val="000E397F"/>
    <w:rsid w:val="00103718"/>
    <w:rsid w:val="00105A51"/>
    <w:rsid w:val="001446D6"/>
    <w:rsid w:val="0017789A"/>
    <w:rsid w:val="001A58F6"/>
    <w:rsid w:val="001B1B16"/>
    <w:rsid w:val="001B3830"/>
    <w:rsid w:val="001F4C6C"/>
    <w:rsid w:val="002A6C79"/>
    <w:rsid w:val="002E5A2D"/>
    <w:rsid w:val="00302B36"/>
    <w:rsid w:val="003A0426"/>
    <w:rsid w:val="003A21ED"/>
    <w:rsid w:val="003D4510"/>
    <w:rsid w:val="00445EF9"/>
    <w:rsid w:val="00487509"/>
    <w:rsid w:val="00493F0B"/>
    <w:rsid w:val="004A1254"/>
    <w:rsid w:val="004B135A"/>
    <w:rsid w:val="004D7C15"/>
    <w:rsid w:val="004E1F00"/>
    <w:rsid w:val="005001D3"/>
    <w:rsid w:val="00506383"/>
    <w:rsid w:val="00507998"/>
    <w:rsid w:val="00515C88"/>
    <w:rsid w:val="0056174D"/>
    <w:rsid w:val="00581311"/>
    <w:rsid w:val="00583205"/>
    <w:rsid w:val="00616972"/>
    <w:rsid w:val="0064725B"/>
    <w:rsid w:val="0066022D"/>
    <w:rsid w:val="0068385B"/>
    <w:rsid w:val="006A60ED"/>
    <w:rsid w:val="006E1846"/>
    <w:rsid w:val="006E6ED8"/>
    <w:rsid w:val="006F272B"/>
    <w:rsid w:val="007419FF"/>
    <w:rsid w:val="00744AC3"/>
    <w:rsid w:val="007653FF"/>
    <w:rsid w:val="00775E58"/>
    <w:rsid w:val="007B039C"/>
    <w:rsid w:val="007B1F29"/>
    <w:rsid w:val="007C00D7"/>
    <w:rsid w:val="007E2B04"/>
    <w:rsid w:val="00881E43"/>
    <w:rsid w:val="008E3190"/>
    <w:rsid w:val="00914E3C"/>
    <w:rsid w:val="009172AF"/>
    <w:rsid w:val="00930A36"/>
    <w:rsid w:val="009704E3"/>
    <w:rsid w:val="00976482"/>
    <w:rsid w:val="009902BD"/>
    <w:rsid w:val="00993E21"/>
    <w:rsid w:val="009A5B3F"/>
    <w:rsid w:val="009D6B14"/>
    <w:rsid w:val="00A34B96"/>
    <w:rsid w:val="00A8422D"/>
    <w:rsid w:val="00AE3248"/>
    <w:rsid w:val="00B0136A"/>
    <w:rsid w:val="00B044EE"/>
    <w:rsid w:val="00B27012"/>
    <w:rsid w:val="00B5209D"/>
    <w:rsid w:val="00BA107D"/>
    <w:rsid w:val="00BA3E1E"/>
    <w:rsid w:val="00BA55F8"/>
    <w:rsid w:val="00BA7986"/>
    <w:rsid w:val="00BD2047"/>
    <w:rsid w:val="00BE687D"/>
    <w:rsid w:val="00C20EBA"/>
    <w:rsid w:val="00C51536"/>
    <w:rsid w:val="00C71489"/>
    <w:rsid w:val="00C74838"/>
    <w:rsid w:val="00C75A9B"/>
    <w:rsid w:val="00D12654"/>
    <w:rsid w:val="00D23310"/>
    <w:rsid w:val="00D45772"/>
    <w:rsid w:val="00D55ECF"/>
    <w:rsid w:val="00D66FDA"/>
    <w:rsid w:val="00DC0443"/>
    <w:rsid w:val="00DC6EF1"/>
    <w:rsid w:val="00DF0B49"/>
    <w:rsid w:val="00DF482F"/>
    <w:rsid w:val="00E51A4C"/>
    <w:rsid w:val="00E935F6"/>
    <w:rsid w:val="00EE33E8"/>
    <w:rsid w:val="00F13E5A"/>
    <w:rsid w:val="00F208BA"/>
    <w:rsid w:val="00F5232C"/>
    <w:rsid w:val="00F64707"/>
    <w:rsid w:val="00FA34B2"/>
    <w:rsid w:val="00FB7101"/>
    <w:rsid w:val="00FF00B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Анна Анатольевна</dc:creator>
  <cp:lastModifiedBy>Малиновская Светлана Львовна</cp:lastModifiedBy>
  <cp:revision>18</cp:revision>
  <cp:lastPrinted>2015-06-17T13:04:00Z</cp:lastPrinted>
  <dcterms:created xsi:type="dcterms:W3CDTF">2015-07-06T14:10:00Z</dcterms:created>
  <dcterms:modified xsi:type="dcterms:W3CDTF">2019-01-18T07:31:00Z</dcterms:modified>
</cp:coreProperties>
</file>